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5A9" w:rsidRDefault="00B135A9"/>
    <w:p w:rsidR="003444B1" w:rsidRPr="00DF53CB" w:rsidRDefault="003C1A11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Vicenza, </w:t>
      </w:r>
      <w:r w:rsidR="00A273B7">
        <w:rPr>
          <w:rFonts w:ascii="Verdana" w:hAnsi="Verdana"/>
          <w:sz w:val="20"/>
        </w:rPr>
        <w:t>30</w:t>
      </w:r>
      <w:r w:rsidR="003D4B98">
        <w:rPr>
          <w:rFonts w:ascii="Verdana" w:hAnsi="Verdana"/>
          <w:sz w:val="20"/>
        </w:rPr>
        <w:t xml:space="preserve"> maggio </w:t>
      </w:r>
      <w:r w:rsidR="00A273B7">
        <w:rPr>
          <w:rFonts w:ascii="Verdana" w:hAnsi="Verdana"/>
          <w:sz w:val="20"/>
        </w:rPr>
        <w:t>2017</w:t>
      </w:r>
    </w:p>
    <w:p w:rsidR="00DF53CB" w:rsidRPr="00DF53CB" w:rsidRDefault="00DF53CB" w:rsidP="00DF53CB">
      <w:pPr>
        <w:jc w:val="both"/>
        <w:rPr>
          <w:rFonts w:ascii="Verdana" w:hAnsi="Verdana"/>
          <w:sz w:val="20"/>
        </w:rPr>
      </w:pPr>
    </w:p>
    <w:p w:rsidR="00DF53CB" w:rsidRPr="00DF53CB" w:rsidRDefault="00DF53CB" w:rsidP="00DF53CB">
      <w:pPr>
        <w:jc w:val="both"/>
        <w:rPr>
          <w:rFonts w:ascii="Verdana" w:hAnsi="Verdana"/>
          <w:sz w:val="20"/>
        </w:rPr>
      </w:pPr>
    </w:p>
    <w:p w:rsidR="00DF53CB" w:rsidRPr="00DF53CB" w:rsidRDefault="007F5FD0" w:rsidP="00DF53CB">
      <w:pPr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COMUNICATO STAMPA n. 3</w:t>
      </w:r>
      <w:r w:rsidR="00DF53CB" w:rsidRPr="00DF53CB">
        <w:rPr>
          <w:rFonts w:ascii="Verdana" w:hAnsi="Verdana"/>
          <w:b/>
          <w:sz w:val="20"/>
        </w:rPr>
        <w:t xml:space="preserve"> </w:t>
      </w:r>
    </w:p>
    <w:p w:rsidR="00DF53CB" w:rsidRPr="00DF53CB" w:rsidRDefault="00DF53CB" w:rsidP="00DF53CB">
      <w:pPr>
        <w:jc w:val="both"/>
        <w:rPr>
          <w:rFonts w:ascii="Verdana" w:hAnsi="Verdana"/>
          <w:sz w:val="20"/>
        </w:rPr>
      </w:pPr>
    </w:p>
    <w:p w:rsidR="00DF53CB" w:rsidRPr="00DF53CB" w:rsidRDefault="00DF53CB" w:rsidP="00DF53CB">
      <w:pPr>
        <w:jc w:val="both"/>
        <w:rPr>
          <w:rFonts w:ascii="Verdana" w:hAnsi="Verdana"/>
          <w:sz w:val="20"/>
        </w:rPr>
      </w:pPr>
    </w:p>
    <w:p w:rsidR="00DD5FF9" w:rsidRDefault="005A03D2" w:rsidP="005A03D2">
      <w:pPr>
        <w:jc w:val="both"/>
        <w:rPr>
          <w:rFonts w:ascii="Verdana" w:hAnsi="Verdana"/>
          <w:sz w:val="20"/>
        </w:rPr>
      </w:pPr>
      <w:r w:rsidRPr="003444B1">
        <w:rPr>
          <w:rFonts w:ascii="Verdana" w:hAnsi="Verdana"/>
          <w:sz w:val="20"/>
        </w:rPr>
        <w:t xml:space="preserve">ANPE </w:t>
      </w:r>
      <w:r w:rsidR="003D4B98">
        <w:rPr>
          <w:rFonts w:ascii="Verdana" w:hAnsi="Verdana"/>
          <w:sz w:val="20"/>
        </w:rPr>
        <w:t>–</w:t>
      </w:r>
      <w:r w:rsidRPr="003444B1">
        <w:rPr>
          <w:rFonts w:ascii="Verdana" w:hAnsi="Verdana"/>
          <w:sz w:val="20"/>
        </w:rPr>
        <w:t xml:space="preserve"> </w:t>
      </w:r>
      <w:r w:rsidR="00A273B7">
        <w:rPr>
          <w:rFonts w:ascii="Verdana" w:hAnsi="Verdana"/>
          <w:sz w:val="20"/>
        </w:rPr>
        <w:t>Il mondo del poliuretano espanso rigido si è incontrato a Milano il 25 maggio scorso per la 3a Conferenza Nazionale Poliuretano Espanso rigido</w:t>
      </w:r>
      <w:r w:rsidR="004B20A5">
        <w:rPr>
          <w:rFonts w:ascii="Verdana" w:hAnsi="Verdana"/>
          <w:sz w:val="20"/>
        </w:rPr>
        <w:t xml:space="preserve"> che si è svolta al Centro Congressi di Palazzo Stelline. L’appuntamento è organizzato, con cadenza biennale e sedi itineranti nel territorio nazionale, dall’Associazione ANPE</w:t>
      </w:r>
      <w:r w:rsidR="004D2D77">
        <w:rPr>
          <w:rFonts w:ascii="Verdana" w:hAnsi="Verdana"/>
          <w:sz w:val="20"/>
        </w:rPr>
        <w:t xml:space="preserve"> con l’obiettivo di</w:t>
      </w:r>
      <w:r w:rsidR="004D2D77" w:rsidRPr="004D2D77">
        <w:rPr>
          <w:rFonts w:ascii="Verdana" w:hAnsi="Verdana"/>
          <w:sz w:val="20"/>
        </w:rPr>
        <w:t xml:space="preserve"> convogliare in un unico evento, </w:t>
      </w:r>
      <w:proofErr w:type="spellStart"/>
      <w:r w:rsidR="004D2D77" w:rsidRPr="004D2D77">
        <w:rPr>
          <w:rFonts w:ascii="Verdana" w:hAnsi="Verdana"/>
          <w:sz w:val="20"/>
        </w:rPr>
        <w:t>multitematico</w:t>
      </w:r>
      <w:proofErr w:type="spellEnd"/>
      <w:r w:rsidR="004D2D77" w:rsidRPr="004D2D77">
        <w:rPr>
          <w:rFonts w:ascii="Verdana" w:hAnsi="Verdana"/>
          <w:sz w:val="20"/>
        </w:rPr>
        <w:t xml:space="preserve"> e multidisciplinare, le tante e diverse competenze, produttive ed applicative, che co</w:t>
      </w:r>
      <w:r w:rsidR="00DD5FF9">
        <w:rPr>
          <w:rFonts w:ascii="Verdana" w:hAnsi="Verdana"/>
          <w:sz w:val="20"/>
        </w:rPr>
        <w:t>ncorrono al miglioramento dell’efficienza energetica in molteplici settori, con un ruolo dominante per quello dell’edilizia.</w:t>
      </w:r>
    </w:p>
    <w:p w:rsidR="00DD5FF9" w:rsidRDefault="00DD5FF9" w:rsidP="005A03D2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Gli oltre 200 partecipanti alla Conferenza provengono dalle Istituzioni</w:t>
      </w:r>
      <w:r w:rsidR="00EC66D0">
        <w:rPr>
          <w:rFonts w:ascii="Verdana" w:hAnsi="Verdana"/>
          <w:sz w:val="20"/>
        </w:rPr>
        <w:t xml:space="preserve">, nazionali e locali, dalla progettazione, architettonica e impiantistica, dalle associazioni di categoria, dalle industrie e dalle imprese di applicazione; una composizione fortemente diversificata che ha consentito di svolgere i temi dell’efficienza, della sostenibilità, della sicurezza e della qualità del costruito con un approccio olistico in grado di evidenziare la complessità del sistema edificio. </w:t>
      </w:r>
      <w:r>
        <w:rPr>
          <w:rFonts w:ascii="Verdana" w:hAnsi="Verdana"/>
          <w:sz w:val="20"/>
        </w:rPr>
        <w:t xml:space="preserve"> </w:t>
      </w:r>
    </w:p>
    <w:p w:rsidR="006073AD" w:rsidRDefault="00585D2C" w:rsidP="00A812B0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Il vasto programma</w:t>
      </w:r>
      <w:r w:rsidR="00C96FFB">
        <w:rPr>
          <w:rFonts w:ascii="Verdana" w:hAnsi="Verdana"/>
          <w:sz w:val="20"/>
        </w:rPr>
        <w:t xml:space="preserve"> si è sviluppato in 3 sale tematiche - dedicate a Edifici Efficienti, Materiali Efficaci e Poliuretano e Tecnologia</w:t>
      </w:r>
      <w:r>
        <w:rPr>
          <w:rFonts w:ascii="Verdana" w:hAnsi="Verdana"/>
          <w:sz w:val="20"/>
        </w:rPr>
        <w:t xml:space="preserve"> </w:t>
      </w:r>
      <w:r w:rsidR="00C96FFB">
        <w:rPr>
          <w:rFonts w:ascii="Verdana" w:hAnsi="Verdana"/>
          <w:sz w:val="20"/>
        </w:rPr>
        <w:t>– e</w:t>
      </w:r>
      <w:r w:rsidR="007A70C6">
        <w:rPr>
          <w:rFonts w:ascii="Verdana" w:hAnsi="Verdana"/>
          <w:sz w:val="20"/>
        </w:rPr>
        <w:t>d</w:t>
      </w:r>
      <w:r w:rsidR="00C96FFB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 xml:space="preserve">ha </w:t>
      </w:r>
      <w:r w:rsidR="00C96FFB">
        <w:rPr>
          <w:rFonts w:ascii="Verdana" w:hAnsi="Verdana"/>
          <w:sz w:val="20"/>
        </w:rPr>
        <w:t>coinvolto</w:t>
      </w:r>
      <w:r>
        <w:rPr>
          <w:rFonts w:ascii="Verdana" w:hAnsi="Verdana"/>
          <w:sz w:val="20"/>
        </w:rPr>
        <w:t xml:space="preserve"> </w:t>
      </w:r>
      <w:r w:rsidR="00C96FFB">
        <w:rPr>
          <w:rFonts w:ascii="Verdana" w:hAnsi="Verdana"/>
          <w:sz w:val="20"/>
        </w:rPr>
        <w:t>38</w:t>
      </w:r>
      <w:r>
        <w:rPr>
          <w:rFonts w:ascii="Verdana" w:hAnsi="Verdana"/>
          <w:sz w:val="20"/>
        </w:rPr>
        <w:t xml:space="preserve"> esperti italiani ed europei coordinati dai chairmen, </w:t>
      </w:r>
      <w:r w:rsidR="00046886">
        <w:rPr>
          <w:rFonts w:ascii="Verdana" w:hAnsi="Verdana"/>
          <w:sz w:val="20"/>
        </w:rPr>
        <w:t>i professori</w:t>
      </w:r>
      <w:r>
        <w:rPr>
          <w:rFonts w:ascii="Verdana" w:hAnsi="Verdana"/>
          <w:sz w:val="20"/>
        </w:rPr>
        <w:t xml:space="preserve"> </w:t>
      </w:r>
      <w:r w:rsidR="00C96FFB">
        <w:rPr>
          <w:rFonts w:ascii="Verdana" w:hAnsi="Verdana"/>
          <w:sz w:val="20"/>
        </w:rPr>
        <w:t>Marco Imperadori, Piercarlo Romagnoni</w:t>
      </w:r>
      <w:r>
        <w:rPr>
          <w:rFonts w:ascii="Verdana" w:hAnsi="Verdana"/>
          <w:sz w:val="20"/>
        </w:rPr>
        <w:t xml:space="preserve">, </w:t>
      </w:r>
      <w:r w:rsidR="00C96FFB">
        <w:rPr>
          <w:rFonts w:ascii="Verdana" w:hAnsi="Verdana"/>
          <w:sz w:val="20"/>
        </w:rPr>
        <w:t xml:space="preserve">e Michele </w:t>
      </w:r>
      <w:r>
        <w:rPr>
          <w:rFonts w:ascii="Verdana" w:hAnsi="Verdana"/>
          <w:sz w:val="20"/>
        </w:rPr>
        <w:t xml:space="preserve">Modesti, </w:t>
      </w:r>
      <w:r w:rsidR="009927DC">
        <w:rPr>
          <w:rFonts w:ascii="Verdana" w:hAnsi="Verdana"/>
          <w:sz w:val="20"/>
        </w:rPr>
        <w:t>che al termine d</w:t>
      </w:r>
      <w:r w:rsidR="00046886">
        <w:rPr>
          <w:rFonts w:ascii="Verdana" w:hAnsi="Verdana"/>
          <w:sz w:val="20"/>
        </w:rPr>
        <w:t>i ogni relazione</w:t>
      </w:r>
      <w:r w:rsidR="009927DC">
        <w:rPr>
          <w:rFonts w:ascii="Verdana" w:hAnsi="Verdana"/>
          <w:sz w:val="20"/>
        </w:rPr>
        <w:t xml:space="preserve"> hanno </w:t>
      </w:r>
      <w:r w:rsidR="00E01604">
        <w:rPr>
          <w:rFonts w:ascii="Verdana" w:hAnsi="Verdana"/>
          <w:sz w:val="20"/>
        </w:rPr>
        <w:t xml:space="preserve">stimolato e </w:t>
      </w:r>
      <w:r w:rsidR="00046886">
        <w:rPr>
          <w:rFonts w:ascii="Verdana" w:hAnsi="Verdana"/>
          <w:sz w:val="20"/>
        </w:rPr>
        <w:t xml:space="preserve">moderato il dibattito </w:t>
      </w:r>
      <w:r w:rsidR="009927DC">
        <w:rPr>
          <w:rFonts w:ascii="Verdana" w:hAnsi="Verdana"/>
          <w:sz w:val="20"/>
        </w:rPr>
        <w:t>con il pubblico</w:t>
      </w:r>
      <w:r w:rsidR="00046886">
        <w:rPr>
          <w:rFonts w:ascii="Verdana" w:hAnsi="Verdana"/>
          <w:sz w:val="20"/>
        </w:rPr>
        <w:t>.</w:t>
      </w:r>
      <w:r w:rsidR="00A812B0">
        <w:rPr>
          <w:rFonts w:ascii="Verdana" w:hAnsi="Verdana"/>
          <w:sz w:val="20"/>
        </w:rPr>
        <w:t xml:space="preserve"> </w:t>
      </w:r>
    </w:p>
    <w:p w:rsidR="007A70C6" w:rsidRDefault="007A70C6" w:rsidP="00A812B0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Il programma delle sale tematiche è stato introdotto e ampliato dai re</w:t>
      </w:r>
      <w:r w:rsidR="005B5CE0">
        <w:rPr>
          <w:rFonts w:ascii="Verdana" w:hAnsi="Verdana"/>
          <w:sz w:val="20"/>
        </w:rPr>
        <w:t>l</w:t>
      </w:r>
      <w:r>
        <w:rPr>
          <w:rFonts w:ascii="Verdana" w:hAnsi="Verdana"/>
          <w:sz w:val="20"/>
        </w:rPr>
        <w:t xml:space="preserve">atori delle sessioni plenarie – </w:t>
      </w:r>
      <w:r w:rsidR="00AF6974">
        <w:rPr>
          <w:rFonts w:ascii="Verdana" w:hAnsi="Verdana"/>
          <w:sz w:val="20"/>
        </w:rPr>
        <w:t xml:space="preserve">il </w:t>
      </w:r>
      <w:r>
        <w:rPr>
          <w:rFonts w:ascii="Verdana" w:hAnsi="Verdana"/>
          <w:sz w:val="20"/>
        </w:rPr>
        <w:t>dott. Armando De Crinito, Regione Lombardia</w:t>
      </w:r>
      <w:r w:rsidR="005B5CE0">
        <w:rPr>
          <w:rFonts w:ascii="Verdana" w:hAnsi="Verdana"/>
          <w:sz w:val="20"/>
        </w:rPr>
        <w:t xml:space="preserve"> </w:t>
      </w:r>
      <w:r w:rsidR="007D57D7">
        <w:rPr>
          <w:rFonts w:ascii="Verdana" w:hAnsi="Verdana"/>
          <w:sz w:val="20"/>
        </w:rPr>
        <w:t xml:space="preserve">- </w:t>
      </w:r>
      <w:r w:rsidR="005B5CE0">
        <w:rPr>
          <w:rFonts w:ascii="Verdana" w:hAnsi="Verdana"/>
          <w:sz w:val="20"/>
        </w:rPr>
        <w:t>l’ing. Mauro Caciolai, Corpo Nazionale Vigili del Fuoco</w:t>
      </w:r>
      <w:r w:rsidR="007D57D7">
        <w:rPr>
          <w:rFonts w:ascii="Verdana" w:hAnsi="Verdana"/>
          <w:sz w:val="20"/>
        </w:rPr>
        <w:t xml:space="preserve"> e il dott. Sergio Saporetti, Ministero dell’Ambiente che hanno affrontato, rispettivamente, i temi de</w:t>
      </w:r>
      <w:r>
        <w:rPr>
          <w:rFonts w:ascii="Verdana" w:hAnsi="Verdana"/>
          <w:sz w:val="20"/>
        </w:rPr>
        <w:t>gli interventi</w:t>
      </w:r>
      <w:r w:rsidR="007D57D7">
        <w:rPr>
          <w:rFonts w:ascii="Verdana" w:hAnsi="Verdana"/>
          <w:sz w:val="20"/>
        </w:rPr>
        <w:t xml:space="preserve"> e incentivi a favore dell’efficienza energetica, della sicurezza e del Codice di Prevenzione</w:t>
      </w:r>
      <w:r w:rsidR="009569AD">
        <w:rPr>
          <w:rFonts w:ascii="Verdana" w:hAnsi="Verdana"/>
          <w:sz w:val="20"/>
        </w:rPr>
        <w:t xml:space="preserve"> I</w:t>
      </w:r>
      <w:bookmarkStart w:id="0" w:name="_GoBack"/>
      <w:bookmarkEnd w:id="0"/>
      <w:r w:rsidR="007D57D7">
        <w:rPr>
          <w:rFonts w:ascii="Verdana" w:hAnsi="Verdana"/>
          <w:sz w:val="20"/>
        </w:rPr>
        <w:t xml:space="preserve">ncendi e del Green Public </w:t>
      </w:r>
      <w:proofErr w:type="spellStart"/>
      <w:r w:rsidR="007D57D7">
        <w:rPr>
          <w:rFonts w:ascii="Verdana" w:hAnsi="Verdana"/>
          <w:sz w:val="20"/>
        </w:rPr>
        <w:t>Procurement</w:t>
      </w:r>
      <w:proofErr w:type="spellEnd"/>
      <w:r w:rsidR="007D57D7">
        <w:rPr>
          <w:rFonts w:ascii="Verdana" w:hAnsi="Verdana"/>
          <w:sz w:val="20"/>
        </w:rPr>
        <w:t xml:space="preserve"> e dei Criteri Ambientali Minimi.</w:t>
      </w:r>
    </w:p>
    <w:p w:rsidR="007D57D7" w:rsidRDefault="007D57D7" w:rsidP="00A812B0">
      <w:pPr>
        <w:jc w:val="both"/>
        <w:rPr>
          <w:rFonts w:ascii="Verdana" w:hAnsi="Verdana"/>
          <w:sz w:val="20"/>
        </w:rPr>
      </w:pPr>
    </w:p>
    <w:p w:rsidR="00C96FFB" w:rsidRDefault="00C96FFB" w:rsidP="00DC6088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 struttura della Conferenza ha previsto anche il coinvolgimento del mondo accademico con l’istituzione di due premi per i </w:t>
      </w:r>
      <w:r w:rsidR="00AD6FE8">
        <w:rPr>
          <w:rFonts w:ascii="Verdana" w:hAnsi="Verdana"/>
          <w:sz w:val="20"/>
        </w:rPr>
        <w:t xml:space="preserve">migliori progetti </w:t>
      </w:r>
      <w:r w:rsidR="00DC6088">
        <w:rPr>
          <w:rFonts w:ascii="Verdana" w:hAnsi="Verdana"/>
          <w:sz w:val="20"/>
        </w:rPr>
        <w:t>di ricerca</w:t>
      </w:r>
      <w:r>
        <w:rPr>
          <w:rFonts w:ascii="Verdana" w:hAnsi="Verdana"/>
          <w:sz w:val="20"/>
        </w:rPr>
        <w:t>, svolti da studenti o giovani ricercatori, nell’ambito tecnologico e in quello applicativo.</w:t>
      </w:r>
    </w:p>
    <w:p w:rsidR="00C50465" w:rsidRDefault="00DC6088" w:rsidP="00C50465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P</w:t>
      </w:r>
      <w:r w:rsidR="00AD6FE8">
        <w:rPr>
          <w:rFonts w:ascii="Verdana" w:hAnsi="Verdana"/>
          <w:sz w:val="20"/>
        </w:rPr>
        <w:t xml:space="preserve">er l’ambito </w:t>
      </w:r>
      <w:r w:rsidR="00C96FFB">
        <w:rPr>
          <w:rFonts w:ascii="Verdana" w:hAnsi="Verdana"/>
          <w:sz w:val="20"/>
        </w:rPr>
        <w:t xml:space="preserve">chimico e </w:t>
      </w:r>
      <w:r w:rsidR="00AD6FE8">
        <w:rPr>
          <w:rFonts w:ascii="Verdana" w:hAnsi="Verdana"/>
          <w:sz w:val="20"/>
        </w:rPr>
        <w:t>tecnologico il primo premio</w:t>
      </w:r>
      <w:r w:rsidR="00C96FFB">
        <w:rPr>
          <w:rFonts w:ascii="Verdana" w:hAnsi="Verdana"/>
          <w:sz w:val="20"/>
        </w:rPr>
        <w:t xml:space="preserve"> </w:t>
      </w:r>
      <w:r w:rsidR="00AD6FE8">
        <w:rPr>
          <w:rFonts w:ascii="Verdana" w:hAnsi="Verdana"/>
          <w:sz w:val="20"/>
        </w:rPr>
        <w:t xml:space="preserve">è stato assegnato </w:t>
      </w:r>
      <w:r w:rsidR="00C96FFB" w:rsidRPr="00C96FFB">
        <w:rPr>
          <w:rFonts w:ascii="Verdana" w:hAnsi="Verdana"/>
          <w:sz w:val="20"/>
        </w:rPr>
        <w:t xml:space="preserve">alla dott.ssa Francesca </w:t>
      </w:r>
      <w:proofErr w:type="spellStart"/>
      <w:r w:rsidR="00C96FFB" w:rsidRPr="00C96FFB">
        <w:rPr>
          <w:rFonts w:ascii="Verdana" w:hAnsi="Verdana"/>
          <w:sz w:val="20"/>
        </w:rPr>
        <w:t>Piovesan</w:t>
      </w:r>
      <w:proofErr w:type="spellEnd"/>
      <w:r w:rsidR="00C96FFB" w:rsidRPr="00C96FFB">
        <w:rPr>
          <w:rFonts w:ascii="Verdana" w:hAnsi="Verdana"/>
          <w:sz w:val="20"/>
        </w:rPr>
        <w:t xml:space="preserve"> per l</w:t>
      </w:r>
      <w:r w:rsidR="00C50465">
        <w:rPr>
          <w:rFonts w:ascii="Verdana" w:hAnsi="Verdana"/>
          <w:sz w:val="20"/>
        </w:rPr>
        <w:t xml:space="preserve">a tesi di Laurea Magistrale in </w:t>
      </w:r>
      <w:r w:rsidR="00C50465" w:rsidRPr="00C50465">
        <w:rPr>
          <w:rFonts w:ascii="Verdana" w:hAnsi="Verdana"/>
          <w:sz w:val="20"/>
        </w:rPr>
        <w:t>Ingegneria Chimica e dei Processi Industriali</w:t>
      </w:r>
      <w:r w:rsidR="00C50465">
        <w:rPr>
          <w:rFonts w:ascii="Verdana" w:hAnsi="Verdana"/>
          <w:sz w:val="20"/>
        </w:rPr>
        <w:t>, conseguita all’Università di Padova, e dedicata alla caratterizzazione delle nuove schiume con migliorato comportamento al fuoco.</w:t>
      </w:r>
    </w:p>
    <w:p w:rsidR="00DC6088" w:rsidRDefault="00DC6088" w:rsidP="00C50465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Per l’ambito </w:t>
      </w:r>
      <w:r w:rsidR="00C50465">
        <w:rPr>
          <w:rFonts w:ascii="Verdana" w:hAnsi="Verdana"/>
          <w:sz w:val="20"/>
        </w:rPr>
        <w:t>applicativo</w:t>
      </w:r>
      <w:r>
        <w:rPr>
          <w:rFonts w:ascii="Verdana" w:hAnsi="Verdana"/>
          <w:sz w:val="20"/>
        </w:rPr>
        <w:t xml:space="preserve"> il primo premio è stato assegnato </w:t>
      </w:r>
      <w:r w:rsidR="00C50465">
        <w:rPr>
          <w:rFonts w:ascii="Verdana" w:hAnsi="Verdana"/>
          <w:sz w:val="20"/>
        </w:rPr>
        <w:t>a</w:t>
      </w:r>
      <w:r w:rsidR="00C50465" w:rsidRPr="00C50465">
        <w:rPr>
          <w:rFonts w:ascii="Verdana" w:hAnsi="Verdana"/>
          <w:sz w:val="20"/>
        </w:rPr>
        <w:t>l progetto</w:t>
      </w:r>
      <w:r w:rsidR="00C50465">
        <w:rPr>
          <w:rFonts w:ascii="Verdana" w:hAnsi="Verdana"/>
          <w:sz w:val="20"/>
        </w:rPr>
        <w:t xml:space="preserve"> PUR E House – </w:t>
      </w:r>
      <w:proofErr w:type="spellStart"/>
      <w:r w:rsidR="00C50465">
        <w:rPr>
          <w:rFonts w:ascii="Verdana" w:hAnsi="Verdana"/>
          <w:sz w:val="20"/>
        </w:rPr>
        <w:t>Polyurethane</w:t>
      </w:r>
      <w:proofErr w:type="spellEnd"/>
      <w:r w:rsidR="00C50465">
        <w:rPr>
          <w:rFonts w:ascii="Verdana" w:hAnsi="Verdana"/>
          <w:sz w:val="20"/>
        </w:rPr>
        <w:t xml:space="preserve"> Eco House presentato da un gruppo di lavoro </w:t>
      </w:r>
      <w:r w:rsidR="002950F6">
        <w:rPr>
          <w:rFonts w:ascii="Verdana" w:hAnsi="Verdana"/>
          <w:sz w:val="20"/>
        </w:rPr>
        <w:t xml:space="preserve">di studenti </w:t>
      </w:r>
      <w:r w:rsidR="00C50465">
        <w:rPr>
          <w:rFonts w:ascii="Verdana" w:hAnsi="Verdana"/>
          <w:sz w:val="20"/>
        </w:rPr>
        <w:t xml:space="preserve">del Politecnico </w:t>
      </w:r>
      <w:r w:rsidR="002950F6">
        <w:rPr>
          <w:rFonts w:ascii="Verdana" w:hAnsi="Verdana"/>
          <w:sz w:val="20"/>
        </w:rPr>
        <w:t>-</w:t>
      </w:r>
      <w:r w:rsidR="002950F6" w:rsidRPr="002950F6">
        <w:t xml:space="preserve"> </w:t>
      </w:r>
      <w:r w:rsidR="002950F6" w:rsidRPr="002950F6">
        <w:rPr>
          <w:rFonts w:ascii="Verdana" w:hAnsi="Verdana"/>
          <w:sz w:val="20"/>
        </w:rPr>
        <w:t xml:space="preserve">Vito </w:t>
      </w:r>
      <w:proofErr w:type="spellStart"/>
      <w:r w:rsidR="002950F6" w:rsidRPr="002950F6">
        <w:rPr>
          <w:rFonts w:ascii="Verdana" w:hAnsi="Verdana"/>
          <w:sz w:val="20"/>
        </w:rPr>
        <w:t>I</w:t>
      </w:r>
      <w:r w:rsidR="002950F6">
        <w:rPr>
          <w:rFonts w:ascii="Verdana" w:hAnsi="Verdana"/>
          <w:sz w:val="20"/>
        </w:rPr>
        <w:t>ovino</w:t>
      </w:r>
      <w:proofErr w:type="spellEnd"/>
      <w:r w:rsidR="002950F6" w:rsidRPr="002950F6">
        <w:rPr>
          <w:rFonts w:ascii="Verdana" w:hAnsi="Verdana"/>
          <w:sz w:val="20"/>
        </w:rPr>
        <w:t>, Cristina S</w:t>
      </w:r>
      <w:r w:rsidR="002950F6">
        <w:rPr>
          <w:rFonts w:ascii="Verdana" w:hAnsi="Verdana"/>
          <w:sz w:val="20"/>
        </w:rPr>
        <w:t>avoldelli e</w:t>
      </w:r>
      <w:r w:rsidR="002950F6" w:rsidRPr="002950F6">
        <w:rPr>
          <w:rFonts w:ascii="Verdana" w:hAnsi="Verdana"/>
          <w:sz w:val="20"/>
        </w:rPr>
        <w:t xml:space="preserve"> Luca </w:t>
      </w:r>
      <w:proofErr w:type="spellStart"/>
      <w:r w:rsidR="002950F6" w:rsidRPr="002950F6">
        <w:rPr>
          <w:rFonts w:ascii="Verdana" w:hAnsi="Verdana"/>
          <w:sz w:val="20"/>
        </w:rPr>
        <w:t>S</w:t>
      </w:r>
      <w:r w:rsidR="002950F6">
        <w:rPr>
          <w:rFonts w:ascii="Verdana" w:hAnsi="Verdana"/>
          <w:sz w:val="20"/>
        </w:rPr>
        <w:t>candella</w:t>
      </w:r>
      <w:proofErr w:type="spellEnd"/>
      <w:r w:rsidR="002950F6">
        <w:rPr>
          <w:rFonts w:ascii="Verdana" w:hAnsi="Verdana"/>
          <w:sz w:val="20"/>
        </w:rPr>
        <w:t xml:space="preserve"> – coordinati dai responsabili - </w:t>
      </w:r>
      <w:r w:rsidR="00C50465" w:rsidRPr="00C50465">
        <w:rPr>
          <w:rFonts w:ascii="Verdana" w:hAnsi="Verdana"/>
          <w:sz w:val="20"/>
        </w:rPr>
        <w:t>Federica B</w:t>
      </w:r>
      <w:r w:rsidR="002950F6">
        <w:rPr>
          <w:rFonts w:ascii="Verdana" w:hAnsi="Verdana"/>
          <w:sz w:val="20"/>
        </w:rPr>
        <w:t xml:space="preserve">runone e </w:t>
      </w:r>
      <w:r w:rsidR="00C50465" w:rsidRPr="00C50465">
        <w:rPr>
          <w:rFonts w:ascii="Verdana" w:hAnsi="Verdana"/>
          <w:sz w:val="20"/>
        </w:rPr>
        <w:t>Valentina G</w:t>
      </w:r>
      <w:r w:rsidR="002950F6">
        <w:rPr>
          <w:rFonts w:ascii="Verdana" w:hAnsi="Verdana"/>
          <w:sz w:val="20"/>
        </w:rPr>
        <w:t xml:space="preserve">allotti. Il </w:t>
      </w:r>
      <w:r w:rsidR="009F6CFF">
        <w:rPr>
          <w:rFonts w:ascii="Verdana" w:hAnsi="Verdana"/>
          <w:sz w:val="20"/>
        </w:rPr>
        <w:t>team</w:t>
      </w:r>
      <w:r w:rsidR="002950F6">
        <w:rPr>
          <w:rFonts w:ascii="Verdana" w:hAnsi="Verdana"/>
          <w:sz w:val="20"/>
        </w:rPr>
        <w:t xml:space="preserve"> </w:t>
      </w:r>
      <w:r w:rsidR="009F6CFF">
        <w:rPr>
          <w:rFonts w:ascii="Verdana" w:hAnsi="Verdana"/>
          <w:sz w:val="20"/>
        </w:rPr>
        <w:t xml:space="preserve">progettuale </w:t>
      </w:r>
      <w:r w:rsidR="002950F6">
        <w:rPr>
          <w:rFonts w:ascii="Verdana" w:hAnsi="Verdana"/>
          <w:sz w:val="20"/>
        </w:rPr>
        <w:t xml:space="preserve">ha espresso la volontà di devolvere l’importo del premio alla </w:t>
      </w:r>
      <w:r w:rsidR="006073AD">
        <w:rPr>
          <w:rFonts w:ascii="Verdana" w:hAnsi="Verdana"/>
          <w:sz w:val="20"/>
        </w:rPr>
        <w:t>Missione dei Frati Oblati di Maria Immacolata</w:t>
      </w:r>
      <w:r w:rsidR="00DF5DED">
        <w:rPr>
          <w:rFonts w:ascii="Verdana" w:hAnsi="Verdana"/>
          <w:sz w:val="20"/>
        </w:rPr>
        <w:t>,</w:t>
      </w:r>
      <w:r w:rsidR="006073AD">
        <w:rPr>
          <w:rFonts w:ascii="Verdana" w:hAnsi="Verdana"/>
          <w:sz w:val="20"/>
        </w:rPr>
        <w:t xml:space="preserve"> </w:t>
      </w:r>
      <w:r w:rsidR="009F6CFF">
        <w:rPr>
          <w:rFonts w:ascii="Verdana" w:hAnsi="Verdana"/>
          <w:sz w:val="20"/>
        </w:rPr>
        <w:t>in Guinea Bissau dove il Politecnico di Milano</w:t>
      </w:r>
      <w:r w:rsidR="00DF5DED">
        <w:rPr>
          <w:rFonts w:ascii="Verdana" w:hAnsi="Verdana"/>
          <w:sz w:val="20"/>
        </w:rPr>
        <w:t>, grazie all’impegno del prof. Imperadori,</w:t>
      </w:r>
      <w:r w:rsidR="009F6CFF">
        <w:rPr>
          <w:rFonts w:ascii="Verdana" w:hAnsi="Verdana"/>
          <w:sz w:val="20"/>
        </w:rPr>
        <w:t xml:space="preserve"> ha già sostenuto e realizzato numerosi interventi a scopo umanitario</w:t>
      </w:r>
      <w:r w:rsidR="006073AD">
        <w:rPr>
          <w:rFonts w:ascii="Verdana" w:hAnsi="Verdana"/>
          <w:sz w:val="20"/>
        </w:rPr>
        <w:t>.</w:t>
      </w:r>
    </w:p>
    <w:p w:rsidR="00A770E9" w:rsidRDefault="00A770E9" w:rsidP="005A03D2">
      <w:pPr>
        <w:jc w:val="both"/>
        <w:rPr>
          <w:rFonts w:ascii="Verdana" w:hAnsi="Verdana"/>
          <w:sz w:val="20"/>
        </w:rPr>
      </w:pPr>
    </w:p>
    <w:p w:rsidR="00DF53CB" w:rsidRPr="00084336" w:rsidRDefault="00A770E9" w:rsidP="00DF53CB">
      <w:pPr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sz w:val="20"/>
        </w:rPr>
        <w:t>Nel corso delle prossime settimane gli atti della Conferenza verranno pubblicati all’interno del sito dedicato</w:t>
      </w:r>
      <w:r w:rsidR="00DF53CB" w:rsidRPr="00DF53CB">
        <w:rPr>
          <w:rFonts w:ascii="Verdana" w:hAnsi="Verdana"/>
          <w:sz w:val="20"/>
        </w:rPr>
        <w:t xml:space="preserve"> </w:t>
      </w:r>
      <w:hyperlink r:id="rId9" w:history="1">
        <w:r w:rsidR="00DF53CB" w:rsidRPr="0025482D">
          <w:rPr>
            <w:rStyle w:val="Collegamentoipertestuale"/>
            <w:rFonts w:ascii="Verdana" w:hAnsi="Verdana"/>
            <w:b/>
            <w:color w:val="000000"/>
            <w:sz w:val="20"/>
            <w:u w:val="none"/>
          </w:rPr>
          <w:t>www.conferenzapoliuretano.it</w:t>
        </w:r>
      </w:hyperlink>
      <w:r w:rsidR="00C2080C">
        <w:rPr>
          <w:rFonts w:ascii="Verdana" w:hAnsi="Verdana"/>
          <w:b/>
          <w:color w:val="000000"/>
          <w:sz w:val="20"/>
        </w:rPr>
        <w:t>.</w:t>
      </w:r>
    </w:p>
    <w:p w:rsidR="00DD74DC" w:rsidRDefault="00DD74DC" w:rsidP="00DF53CB">
      <w:pPr>
        <w:pBdr>
          <w:bottom w:val="single" w:sz="6" w:space="1" w:color="auto"/>
        </w:pBdr>
        <w:jc w:val="both"/>
        <w:rPr>
          <w:rFonts w:ascii="Verdana" w:hAnsi="Verdana"/>
          <w:b/>
          <w:color w:val="000000"/>
          <w:sz w:val="20"/>
        </w:rPr>
      </w:pPr>
    </w:p>
    <w:p w:rsidR="009460C4" w:rsidRPr="0025482D" w:rsidRDefault="009460C4" w:rsidP="00DF53CB">
      <w:pPr>
        <w:jc w:val="both"/>
        <w:rPr>
          <w:rFonts w:ascii="Verdana" w:hAnsi="Verdana"/>
          <w:b/>
          <w:color w:val="000000"/>
          <w:sz w:val="20"/>
        </w:rPr>
      </w:pPr>
    </w:p>
    <w:p w:rsidR="009460C4" w:rsidRPr="00DF53CB" w:rsidRDefault="009460C4" w:rsidP="009460C4">
      <w:pPr>
        <w:jc w:val="both"/>
        <w:rPr>
          <w:rFonts w:ascii="Verdana" w:hAnsi="Verdana"/>
          <w:sz w:val="20"/>
        </w:rPr>
      </w:pPr>
      <w:r w:rsidRPr="00DF53CB">
        <w:rPr>
          <w:rFonts w:ascii="Verdana" w:hAnsi="Verdana"/>
          <w:b/>
          <w:sz w:val="20"/>
        </w:rPr>
        <w:t>ANPE - Associazione Nazionale Poliuretano Espanso rigido</w:t>
      </w:r>
      <w:r w:rsidRPr="00DF53CB">
        <w:rPr>
          <w:rFonts w:ascii="Verdana" w:hAnsi="Verdana"/>
          <w:sz w:val="20"/>
        </w:rPr>
        <w:t>, associazione senza scopo di lucro, è attiva da oltre 20 anni e raggruppa produttori di materie prime e trasformatori che hanno, come comune denominatore, l'utilizzo di poliuretano espanso rigido in prodotti o manufatti destinati all'isolamento termico.</w:t>
      </w:r>
    </w:p>
    <w:p w:rsidR="009460C4" w:rsidRPr="00DF53CB" w:rsidRDefault="009460C4" w:rsidP="009460C4">
      <w:pPr>
        <w:jc w:val="both"/>
        <w:rPr>
          <w:rFonts w:ascii="Verdana" w:hAnsi="Verdana"/>
          <w:sz w:val="20"/>
        </w:rPr>
      </w:pPr>
      <w:r w:rsidRPr="00DF53CB">
        <w:rPr>
          <w:rFonts w:ascii="Verdana" w:hAnsi="Verdana"/>
          <w:sz w:val="20"/>
        </w:rPr>
        <w:t>Dell'associazione fanno parte, in qualità di Soci Ordinari, i maggiori produttori nazionali di pannelli isolanti con rivestimenti flessibili, di lastre di schiuma rigida, oltre ad aziende specializzate nelle applicazioni in opera. Sono inoltre Soci Sostenitori di ANPE i maggiori produttori di materie prime (principali e secondarie), di sistemi poliuretanici formulati, di rivestimenti e di impianti e macchine.</w:t>
      </w:r>
    </w:p>
    <w:p w:rsidR="00DD74DC" w:rsidRDefault="00DD74DC" w:rsidP="00DF53CB">
      <w:pPr>
        <w:jc w:val="both"/>
        <w:rPr>
          <w:rFonts w:ascii="Verdana" w:hAnsi="Verdana"/>
          <w:b/>
          <w:color w:val="000000"/>
          <w:sz w:val="20"/>
        </w:rPr>
      </w:pPr>
    </w:p>
    <w:p w:rsidR="004D2071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5753100" cy="1444313"/>
            <wp:effectExtent l="0" t="0" r="0" b="3810"/>
            <wp:docPr id="1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eda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8F0" w:rsidRDefault="00506B02" w:rsidP="00E848F0">
      <w:pPr>
        <w:keepNext/>
        <w:jc w:val="both"/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5486400" cy="3648456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_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0E9" w:rsidRDefault="007462E2" w:rsidP="00E848F0">
      <w:pPr>
        <w:pStyle w:val="Didascalia"/>
        <w:jc w:val="both"/>
        <w:rPr>
          <w:rFonts w:ascii="Verdana" w:hAnsi="Verdana"/>
        </w:rPr>
      </w:pPr>
      <w:r>
        <w:t>L’a</w:t>
      </w:r>
      <w:r w:rsidR="00506B02">
        <w:t>rea espositiva prima dell’avvio dei lavori</w:t>
      </w:r>
    </w:p>
    <w:p w:rsidR="006F7166" w:rsidRDefault="006F7166" w:rsidP="00DF53CB">
      <w:pPr>
        <w:jc w:val="both"/>
        <w:rPr>
          <w:rFonts w:ascii="Verdana" w:hAnsi="Verdana"/>
          <w:sz w:val="20"/>
        </w:rPr>
      </w:pPr>
    </w:p>
    <w:p w:rsidR="007462E2" w:rsidRDefault="00506B02" w:rsidP="007462E2">
      <w:pPr>
        <w:keepNext/>
        <w:jc w:val="both"/>
      </w:pPr>
      <w:r>
        <w:rPr>
          <w:rFonts w:ascii="Verdana" w:hAnsi="Verdana"/>
          <w:noProof/>
          <w:sz w:val="20"/>
        </w:rPr>
        <w:lastRenderedPageBreak/>
        <w:drawing>
          <wp:inline distT="0" distB="0" distL="0" distR="0">
            <wp:extent cx="4816415" cy="3190875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1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166" w:rsidRDefault="006F7166" w:rsidP="007462E2">
      <w:pPr>
        <w:pStyle w:val="Didascalia"/>
        <w:jc w:val="both"/>
        <w:rPr>
          <w:rFonts w:ascii="Verdana" w:hAnsi="Verdana"/>
        </w:rPr>
      </w:pPr>
    </w:p>
    <w:p w:rsidR="006F7166" w:rsidRDefault="006F7166" w:rsidP="00DF53CB">
      <w:pPr>
        <w:jc w:val="both"/>
        <w:rPr>
          <w:rFonts w:ascii="Verdana" w:hAnsi="Verdana"/>
          <w:sz w:val="20"/>
        </w:rPr>
      </w:pPr>
    </w:p>
    <w:p w:rsidR="006F7166" w:rsidRDefault="006F7166" w:rsidP="00DF53CB">
      <w:pPr>
        <w:jc w:val="both"/>
        <w:rPr>
          <w:rFonts w:ascii="Verdana" w:hAnsi="Verdana"/>
          <w:sz w:val="20"/>
        </w:rPr>
      </w:pPr>
    </w:p>
    <w:p w:rsidR="006F7166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4139436" cy="275272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006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436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02" w:rsidRDefault="00506B02" w:rsidP="00DF53CB">
      <w:pPr>
        <w:jc w:val="both"/>
        <w:rPr>
          <w:rFonts w:ascii="Verdana" w:hAnsi="Verdana"/>
          <w:sz w:val="20"/>
        </w:rPr>
      </w:pPr>
    </w:p>
    <w:p w:rsidR="007462E2" w:rsidRDefault="00506B02" w:rsidP="00506B02">
      <w:pPr>
        <w:jc w:val="both"/>
        <w:rPr>
          <w:rFonts w:cs="Arial"/>
          <w:b/>
          <w:noProof/>
          <w:sz w:val="20"/>
          <w:lang w:eastAsia="en-US"/>
        </w:rPr>
      </w:pPr>
      <w:r>
        <w:rPr>
          <w:rFonts w:cs="Arial"/>
          <w:b/>
          <w:sz w:val="20"/>
        </w:rPr>
        <w:t>L’avvio dei lavori della Sessione Plenaria e il saluto del Presidente ANPE, Paolo Tomasi</w:t>
      </w:r>
      <w:r>
        <w:rPr>
          <w:rFonts w:cs="Arial"/>
          <w:b/>
          <w:noProof/>
          <w:sz w:val="20"/>
          <w:lang w:eastAsia="en-US"/>
        </w:rPr>
        <w:t>.</w:t>
      </w:r>
    </w:p>
    <w:p w:rsidR="00506B02" w:rsidRDefault="00506B02" w:rsidP="00506B02">
      <w:pPr>
        <w:jc w:val="both"/>
        <w:rPr>
          <w:rFonts w:cs="Arial"/>
          <w:b/>
          <w:noProof/>
          <w:sz w:val="20"/>
          <w:lang w:eastAsia="en-US"/>
        </w:rPr>
      </w:pPr>
    </w:p>
    <w:p w:rsidR="007462E2" w:rsidRDefault="007462E2" w:rsidP="007462E2">
      <w:pPr>
        <w:pStyle w:val="Didascalia"/>
        <w:jc w:val="both"/>
      </w:pPr>
    </w:p>
    <w:p w:rsidR="007462E2" w:rsidRDefault="007462E2" w:rsidP="007462E2">
      <w:pPr>
        <w:pStyle w:val="Didascalia"/>
        <w:jc w:val="both"/>
      </w:pPr>
    </w:p>
    <w:p w:rsidR="007462E2" w:rsidRDefault="007462E2" w:rsidP="007462E2">
      <w:pPr>
        <w:pStyle w:val="Didascalia"/>
        <w:jc w:val="both"/>
      </w:pPr>
    </w:p>
    <w:p w:rsidR="006F7166" w:rsidRDefault="00506B02" w:rsidP="007462E2">
      <w:pPr>
        <w:pStyle w:val="Didascalia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inline distT="0" distB="0" distL="0" distR="0">
            <wp:extent cx="4787660" cy="317182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6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02" w:rsidRPr="00506B02" w:rsidRDefault="00506B02" w:rsidP="00506B02"/>
    <w:p w:rsidR="007462E2" w:rsidRDefault="00FD54C5" w:rsidP="00DF53CB">
      <w:pPr>
        <w:jc w:val="both"/>
        <w:rPr>
          <w:rFonts w:ascii="Verdana" w:hAnsi="Verdana"/>
          <w:sz w:val="20"/>
        </w:rPr>
      </w:pPr>
      <w:r w:rsidRPr="00FD54C5">
        <w:rPr>
          <w:rFonts w:cs="Arial"/>
          <w:b/>
          <w:sz w:val="20"/>
        </w:rPr>
        <w:t xml:space="preserve">Il </w:t>
      </w:r>
      <w:r w:rsidR="00506B02">
        <w:rPr>
          <w:rFonts w:cs="Arial"/>
          <w:b/>
          <w:sz w:val="20"/>
        </w:rPr>
        <w:t>dott. Armando De Crinito</w:t>
      </w:r>
      <w:r w:rsidR="00164B45">
        <w:rPr>
          <w:rFonts w:cs="Arial"/>
          <w:b/>
          <w:sz w:val="20"/>
        </w:rPr>
        <w:t xml:space="preserve"> - </w:t>
      </w:r>
      <w:r w:rsidR="00164B45" w:rsidRPr="00164B45">
        <w:rPr>
          <w:rFonts w:cs="Arial"/>
          <w:b/>
          <w:sz w:val="20"/>
        </w:rPr>
        <w:t>Direttore Generale Vicario DG Ambiente, Energia e Sviluppo Sostenibile e Dirigente dell’Unità Organizzativa Energia, Reti tecnologiche e Gestione risorse</w:t>
      </w:r>
      <w:r w:rsidR="00164B45">
        <w:rPr>
          <w:rFonts w:cs="Arial"/>
          <w:b/>
          <w:sz w:val="20"/>
        </w:rPr>
        <w:t xml:space="preserve"> – illustra le azioni di Regione Lombardia per l’efficienza energetica.</w:t>
      </w:r>
    </w:p>
    <w:p w:rsidR="006F7166" w:rsidRDefault="006F7166" w:rsidP="00DF53CB">
      <w:pPr>
        <w:jc w:val="both"/>
        <w:rPr>
          <w:rFonts w:ascii="Verdana" w:hAnsi="Verdana"/>
          <w:sz w:val="20"/>
        </w:rPr>
      </w:pPr>
    </w:p>
    <w:p w:rsidR="00834148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5762625" cy="330517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6"/>
                    <a:stretch/>
                  </pic:blipFill>
                  <pic:spPr bwMode="auto">
                    <a:xfrm>
                      <a:off x="0" y="0"/>
                      <a:ext cx="57626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41D" w:rsidRDefault="007D041D" w:rsidP="00164B45">
      <w:pPr>
        <w:jc w:val="both"/>
        <w:rPr>
          <w:rFonts w:cs="Arial"/>
          <w:b/>
          <w:sz w:val="20"/>
        </w:rPr>
      </w:pPr>
    </w:p>
    <w:p w:rsidR="00164B45" w:rsidRDefault="00164B45" w:rsidP="00164B45">
      <w:pPr>
        <w:jc w:val="both"/>
        <w:rPr>
          <w:rFonts w:ascii="Verdana" w:hAnsi="Verdana"/>
          <w:sz w:val="20"/>
        </w:rPr>
      </w:pPr>
      <w:r>
        <w:rPr>
          <w:rFonts w:cs="Arial"/>
          <w:b/>
          <w:sz w:val="20"/>
        </w:rPr>
        <w:t>L’intervento dell’i</w:t>
      </w:r>
      <w:r w:rsidRPr="00164B45">
        <w:rPr>
          <w:rFonts w:cs="Arial"/>
          <w:b/>
          <w:sz w:val="20"/>
        </w:rPr>
        <w:t xml:space="preserve">ng. Mauro Caciolai </w:t>
      </w:r>
      <w:r>
        <w:rPr>
          <w:rFonts w:cs="Arial"/>
          <w:b/>
          <w:sz w:val="20"/>
        </w:rPr>
        <w:t xml:space="preserve">- </w:t>
      </w:r>
      <w:r w:rsidRPr="00164B45">
        <w:rPr>
          <w:rFonts w:cs="Arial"/>
          <w:b/>
          <w:sz w:val="20"/>
        </w:rPr>
        <w:t>Corpo Nazionale VVF - Dirigente Ufficio per la protezione passiva, la protezione attiva, settore merceologico e laboratori della D.C.P.S.T.</w:t>
      </w:r>
      <w:r>
        <w:rPr>
          <w:rFonts w:cs="Arial"/>
          <w:b/>
          <w:sz w:val="20"/>
        </w:rPr>
        <w:t xml:space="preserve"> – dedicato all’applicazione del Codice di Prevenzione Incendi.</w:t>
      </w:r>
    </w:p>
    <w:p w:rsidR="00834148" w:rsidRDefault="00834148" w:rsidP="00DF53CB">
      <w:pPr>
        <w:jc w:val="both"/>
        <w:rPr>
          <w:rFonts w:ascii="Verdana" w:hAnsi="Verdana"/>
          <w:sz w:val="20"/>
        </w:rPr>
      </w:pPr>
    </w:p>
    <w:p w:rsidR="006F7166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lastRenderedPageBreak/>
        <w:drawing>
          <wp:inline distT="0" distB="0" distL="0" distR="0">
            <wp:extent cx="4784750" cy="318135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09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77" w:rsidRDefault="004D2D77" w:rsidP="00DF53CB">
      <w:pPr>
        <w:jc w:val="both"/>
        <w:rPr>
          <w:rFonts w:ascii="Verdana" w:hAnsi="Verdana"/>
          <w:sz w:val="20"/>
        </w:rPr>
      </w:pPr>
    </w:p>
    <w:p w:rsidR="006F7166" w:rsidRDefault="004D2D77" w:rsidP="004D2D77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Il </w:t>
      </w:r>
      <w:r w:rsidRPr="004D2D77">
        <w:rPr>
          <w:rFonts w:cs="Arial"/>
          <w:b/>
          <w:sz w:val="20"/>
        </w:rPr>
        <w:t>Dott. Sergio Saporetti</w:t>
      </w:r>
      <w:r>
        <w:rPr>
          <w:rFonts w:cs="Arial"/>
          <w:b/>
          <w:sz w:val="20"/>
        </w:rPr>
        <w:t xml:space="preserve"> - </w:t>
      </w:r>
      <w:r w:rsidRPr="004D2D77">
        <w:rPr>
          <w:rFonts w:cs="Arial"/>
          <w:b/>
          <w:sz w:val="20"/>
        </w:rPr>
        <w:t>Ministero dell’Ambiente e della Tutela del Territorio e del Mare Direzione Clima ed Energia - Divisione II, Clima e Certificazione ambientale</w:t>
      </w:r>
      <w:r>
        <w:rPr>
          <w:rFonts w:cs="Arial"/>
          <w:b/>
          <w:sz w:val="20"/>
        </w:rPr>
        <w:t xml:space="preserve"> – ha svolto il tema “Il </w:t>
      </w:r>
      <w:r w:rsidRPr="004D2D77">
        <w:rPr>
          <w:rFonts w:cs="Arial"/>
          <w:b/>
          <w:sz w:val="20"/>
        </w:rPr>
        <w:t>Piano Nazionale GPP ed i Criteri Ambientali Minimi per l’edilizia alla luce del nuovo codice appalti</w:t>
      </w:r>
      <w:r>
        <w:rPr>
          <w:rFonts w:cs="Arial"/>
          <w:b/>
          <w:sz w:val="20"/>
        </w:rPr>
        <w:t>”</w:t>
      </w:r>
    </w:p>
    <w:p w:rsidR="00C850A5" w:rsidRDefault="00C850A5" w:rsidP="004D2D77">
      <w:pPr>
        <w:jc w:val="both"/>
        <w:rPr>
          <w:rFonts w:cs="Arial"/>
          <w:b/>
          <w:sz w:val="20"/>
        </w:rPr>
      </w:pPr>
    </w:p>
    <w:p w:rsidR="00C850A5" w:rsidRDefault="00C850A5" w:rsidP="004D2D77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5762625" cy="3093838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1"/>
                    <a:stretch/>
                  </pic:blipFill>
                  <pic:spPr bwMode="auto">
                    <a:xfrm>
                      <a:off x="0" y="0"/>
                      <a:ext cx="5759450" cy="309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41D" w:rsidRDefault="007D041D" w:rsidP="004D2D77">
      <w:pPr>
        <w:jc w:val="both"/>
        <w:rPr>
          <w:rFonts w:ascii="Verdana" w:hAnsi="Verdana"/>
          <w:sz w:val="20"/>
        </w:rPr>
      </w:pPr>
    </w:p>
    <w:p w:rsidR="00C850A5" w:rsidRDefault="00C850A5" w:rsidP="004D2D77">
      <w:pPr>
        <w:jc w:val="both"/>
        <w:rPr>
          <w:rFonts w:ascii="Verdana" w:hAnsi="Verdana"/>
          <w:sz w:val="20"/>
        </w:rPr>
      </w:pPr>
      <w:r>
        <w:rPr>
          <w:rFonts w:cs="Arial"/>
          <w:b/>
          <w:sz w:val="20"/>
        </w:rPr>
        <w:t xml:space="preserve">Il Prof. Marco Imperadori - </w:t>
      </w:r>
      <w:proofErr w:type="spellStart"/>
      <w:r w:rsidRPr="00C850A5">
        <w:rPr>
          <w:rFonts w:cs="Arial"/>
          <w:b/>
          <w:sz w:val="20"/>
        </w:rPr>
        <w:t>Dip</w:t>
      </w:r>
      <w:proofErr w:type="spellEnd"/>
      <w:r w:rsidRPr="00C850A5">
        <w:rPr>
          <w:rFonts w:cs="Arial"/>
          <w:b/>
          <w:sz w:val="20"/>
        </w:rPr>
        <w:t>. di Arch., Ing.</w:t>
      </w:r>
      <w:r>
        <w:rPr>
          <w:rFonts w:cs="Arial"/>
          <w:b/>
          <w:sz w:val="20"/>
        </w:rPr>
        <w:t xml:space="preserve"> </w:t>
      </w:r>
      <w:r w:rsidRPr="00C850A5">
        <w:rPr>
          <w:rFonts w:cs="Arial"/>
          <w:b/>
          <w:sz w:val="20"/>
        </w:rPr>
        <w:t xml:space="preserve">delle Costruzioni e Ambiente Costruito </w:t>
      </w:r>
      <w:r>
        <w:rPr>
          <w:rFonts w:cs="Arial"/>
          <w:b/>
          <w:sz w:val="20"/>
        </w:rPr>
        <w:t>del</w:t>
      </w:r>
      <w:r w:rsidRPr="00C850A5">
        <w:rPr>
          <w:rFonts w:cs="Arial"/>
          <w:b/>
          <w:sz w:val="20"/>
        </w:rPr>
        <w:t xml:space="preserve"> Politecnico </w:t>
      </w:r>
      <w:r>
        <w:rPr>
          <w:rFonts w:cs="Arial"/>
          <w:b/>
          <w:sz w:val="20"/>
        </w:rPr>
        <w:t>di</w:t>
      </w:r>
      <w:r w:rsidRPr="00C850A5">
        <w:rPr>
          <w:rFonts w:cs="Arial"/>
          <w:b/>
          <w:sz w:val="20"/>
        </w:rPr>
        <w:t xml:space="preserve"> Milano</w:t>
      </w:r>
      <w:r>
        <w:rPr>
          <w:rFonts w:cs="Arial"/>
          <w:b/>
          <w:sz w:val="20"/>
        </w:rPr>
        <w:t xml:space="preserve"> – ha coordinato e diretto i lavori della sala Edifici Efficienti</w:t>
      </w:r>
    </w:p>
    <w:p w:rsidR="007D041D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lastRenderedPageBreak/>
        <w:drawing>
          <wp:inline distT="0" distB="0" distL="0" distR="0" wp14:anchorId="4B930795" wp14:editId="6296CEEC">
            <wp:extent cx="4610100" cy="32385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0010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37" b="9494"/>
                    <a:stretch/>
                  </pic:blipFill>
                  <pic:spPr bwMode="auto">
                    <a:xfrm>
                      <a:off x="0" y="0"/>
                      <a:ext cx="4610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41D" w:rsidRDefault="007D041D" w:rsidP="00DF53CB">
      <w:pPr>
        <w:jc w:val="both"/>
        <w:rPr>
          <w:rFonts w:ascii="Verdana" w:hAnsi="Verdana"/>
          <w:sz w:val="20"/>
        </w:rPr>
      </w:pPr>
    </w:p>
    <w:p w:rsidR="007D041D" w:rsidRPr="00482594" w:rsidRDefault="007D041D" w:rsidP="00DF53CB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Il Prof. </w:t>
      </w:r>
      <w:r w:rsidR="00482594">
        <w:rPr>
          <w:rFonts w:cs="Arial"/>
          <w:b/>
          <w:sz w:val="20"/>
        </w:rPr>
        <w:t xml:space="preserve">Piercarlo Romagnoni - </w:t>
      </w:r>
      <w:proofErr w:type="spellStart"/>
      <w:r w:rsidR="00482594" w:rsidRPr="00482594">
        <w:rPr>
          <w:rFonts w:cs="Arial"/>
          <w:b/>
          <w:sz w:val="20"/>
        </w:rPr>
        <w:t>Dip</w:t>
      </w:r>
      <w:proofErr w:type="spellEnd"/>
      <w:r w:rsidR="00482594" w:rsidRPr="00482594">
        <w:rPr>
          <w:rFonts w:cs="Arial"/>
          <w:b/>
          <w:sz w:val="20"/>
        </w:rPr>
        <w:t xml:space="preserve">. Progettazione e Pianificazione in ambienti complessi </w:t>
      </w:r>
      <w:r w:rsidR="00482594">
        <w:rPr>
          <w:rFonts w:cs="Arial"/>
          <w:b/>
          <w:sz w:val="20"/>
        </w:rPr>
        <w:t xml:space="preserve">- </w:t>
      </w:r>
      <w:r w:rsidR="00482594" w:rsidRPr="00482594">
        <w:rPr>
          <w:rFonts w:cs="Arial"/>
          <w:b/>
          <w:sz w:val="20"/>
        </w:rPr>
        <w:t xml:space="preserve">Università IUAV </w:t>
      </w:r>
      <w:r w:rsidR="00267CBD">
        <w:rPr>
          <w:rFonts w:cs="Arial"/>
          <w:b/>
          <w:sz w:val="20"/>
        </w:rPr>
        <w:t>–</w:t>
      </w:r>
      <w:r w:rsidR="00482594" w:rsidRPr="00482594">
        <w:rPr>
          <w:rFonts w:cs="Arial"/>
          <w:b/>
          <w:sz w:val="20"/>
        </w:rPr>
        <w:t xml:space="preserve"> Venezia</w:t>
      </w:r>
      <w:r w:rsidR="00267CBD">
        <w:rPr>
          <w:rFonts w:cs="Arial"/>
          <w:b/>
          <w:sz w:val="20"/>
        </w:rPr>
        <w:t xml:space="preserve"> – Chairman della sala tematica Materiali Efficaci</w:t>
      </w:r>
    </w:p>
    <w:p w:rsidR="007D041D" w:rsidRDefault="007D041D" w:rsidP="00DF53CB">
      <w:pPr>
        <w:jc w:val="both"/>
        <w:rPr>
          <w:rFonts w:ascii="Verdana" w:hAnsi="Verdana"/>
          <w:sz w:val="20"/>
        </w:rPr>
      </w:pPr>
    </w:p>
    <w:p w:rsidR="007D041D" w:rsidRDefault="007D041D" w:rsidP="00DF53CB">
      <w:pPr>
        <w:jc w:val="both"/>
        <w:rPr>
          <w:rFonts w:ascii="Verdana" w:hAnsi="Verdana"/>
          <w:sz w:val="20"/>
        </w:rPr>
      </w:pPr>
    </w:p>
    <w:p w:rsidR="006F7166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5229225" cy="3390900"/>
            <wp:effectExtent l="0" t="0" r="952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40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43" r="9197"/>
                    <a:stretch/>
                  </pic:blipFill>
                  <pic:spPr bwMode="auto">
                    <a:xfrm>
                      <a:off x="0" y="0"/>
                      <a:ext cx="5232615" cy="33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4A8" w:rsidRDefault="008E64A8" w:rsidP="00DF53CB">
      <w:pPr>
        <w:jc w:val="both"/>
        <w:rPr>
          <w:rFonts w:cs="Arial"/>
          <w:b/>
          <w:sz w:val="20"/>
        </w:rPr>
      </w:pPr>
    </w:p>
    <w:p w:rsidR="00E848F0" w:rsidRDefault="008E64A8" w:rsidP="00DF53CB">
      <w:pPr>
        <w:jc w:val="both"/>
        <w:rPr>
          <w:rFonts w:ascii="Verdana" w:hAnsi="Verdana"/>
          <w:sz w:val="20"/>
        </w:rPr>
      </w:pPr>
      <w:r>
        <w:rPr>
          <w:rFonts w:cs="Arial"/>
          <w:b/>
          <w:sz w:val="20"/>
        </w:rPr>
        <w:t xml:space="preserve">Il Prof. Michele Modesti - </w:t>
      </w:r>
      <w:r w:rsidRPr="008E64A8">
        <w:rPr>
          <w:rFonts w:cs="Arial"/>
          <w:b/>
          <w:sz w:val="20"/>
        </w:rPr>
        <w:t xml:space="preserve">Dipartimento di Ingegneria Industriale </w:t>
      </w:r>
      <w:r>
        <w:rPr>
          <w:rFonts w:cs="Arial"/>
          <w:b/>
          <w:sz w:val="20"/>
        </w:rPr>
        <w:t>dell’</w:t>
      </w:r>
      <w:r w:rsidRPr="008E64A8">
        <w:rPr>
          <w:rFonts w:cs="Arial"/>
          <w:b/>
          <w:sz w:val="20"/>
        </w:rPr>
        <w:t xml:space="preserve">Università degli Studi di Padova </w:t>
      </w:r>
      <w:r>
        <w:rPr>
          <w:rFonts w:cs="Arial"/>
          <w:b/>
          <w:sz w:val="20"/>
        </w:rPr>
        <w:t xml:space="preserve">– Chairman della sala Poliuretano &amp; Tecnologia </w:t>
      </w:r>
    </w:p>
    <w:p w:rsidR="008E64A8" w:rsidRDefault="008E64A8" w:rsidP="00DF53CB">
      <w:pPr>
        <w:jc w:val="both"/>
        <w:rPr>
          <w:rFonts w:ascii="Verdana" w:hAnsi="Verdana"/>
          <w:sz w:val="20"/>
        </w:rPr>
      </w:pPr>
    </w:p>
    <w:p w:rsidR="006F7166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lastRenderedPageBreak/>
        <w:drawing>
          <wp:inline distT="0" distB="0" distL="0" distR="0">
            <wp:extent cx="4855601" cy="3000375"/>
            <wp:effectExtent l="0" t="0" r="254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074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0"/>
                    <a:stretch/>
                  </pic:blipFill>
                  <pic:spPr bwMode="auto">
                    <a:xfrm>
                      <a:off x="0" y="0"/>
                      <a:ext cx="4855601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148" w:rsidRDefault="00834148" w:rsidP="00DF53CB">
      <w:pPr>
        <w:jc w:val="both"/>
        <w:rPr>
          <w:rFonts w:ascii="Verdana" w:hAnsi="Verdana"/>
          <w:sz w:val="20"/>
        </w:rPr>
      </w:pPr>
    </w:p>
    <w:p w:rsidR="00E848F0" w:rsidRPr="00834148" w:rsidRDefault="00834148" w:rsidP="00441DF1">
      <w:pPr>
        <w:jc w:val="both"/>
        <w:rPr>
          <w:rFonts w:cs="Arial"/>
          <w:b/>
          <w:sz w:val="20"/>
        </w:rPr>
      </w:pPr>
      <w:r w:rsidRPr="00834148">
        <w:rPr>
          <w:rFonts w:cs="Arial"/>
          <w:b/>
          <w:sz w:val="20"/>
        </w:rPr>
        <w:t xml:space="preserve">Il Presidente ANPE, </w:t>
      </w:r>
      <w:r w:rsidR="008E64A8">
        <w:rPr>
          <w:rFonts w:cs="Arial"/>
          <w:b/>
          <w:sz w:val="20"/>
        </w:rPr>
        <w:t xml:space="preserve">Paolo Tomasi, consegna il premio per la migliore ricerca in ambito applicativo </w:t>
      </w:r>
      <w:r w:rsidR="00441DF1">
        <w:rPr>
          <w:rFonts w:cs="Arial"/>
          <w:b/>
          <w:sz w:val="20"/>
        </w:rPr>
        <w:t xml:space="preserve">alla dott.ssa </w:t>
      </w:r>
      <w:r w:rsidR="00441DF1" w:rsidRPr="00441DF1">
        <w:rPr>
          <w:rFonts w:cs="Arial"/>
          <w:b/>
          <w:sz w:val="20"/>
        </w:rPr>
        <w:t>Federica Brunone</w:t>
      </w:r>
      <w:r w:rsidR="00441DF1">
        <w:rPr>
          <w:rFonts w:cs="Arial"/>
          <w:b/>
          <w:sz w:val="20"/>
        </w:rPr>
        <w:t xml:space="preserve"> (a destra) per il lavoro “</w:t>
      </w:r>
      <w:r w:rsidR="00441DF1" w:rsidRPr="00441DF1">
        <w:rPr>
          <w:rFonts w:cs="Arial"/>
          <w:b/>
          <w:sz w:val="20"/>
        </w:rPr>
        <w:t xml:space="preserve">PUR-E HOUSE, </w:t>
      </w:r>
      <w:proofErr w:type="spellStart"/>
      <w:r w:rsidR="00441DF1" w:rsidRPr="00441DF1">
        <w:rPr>
          <w:rFonts w:cs="Arial"/>
          <w:b/>
          <w:sz w:val="20"/>
        </w:rPr>
        <w:t>Polyurethane</w:t>
      </w:r>
      <w:proofErr w:type="spellEnd"/>
      <w:r w:rsidR="00441DF1" w:rsidRPr="00441DF1">
        <w:rPr>
          <w:rFonts w:cs="Arial"/>
          <w:b/>
          <w:sz w:val="20"/>
        </w:rPr>
        <w:t xml:space="preserve"> Eco House</w:t>
      </w:r>
      <w:r w:rsidR="000861E9">
        <w:rPr>
          <w:rFonts w:cs="Arial"/>
          <w:b/>
          <w:sz w:val="20"/>
        </w:rPr>
        <w:t xml:space="preserve">” presentato dal gruppo composto da </w:t>
      </w:r>
      <w:r w:rsidR="00441DF1" w:rsidRPr="00441DF1">
        <w:rPr>
          <w:rFonts w:cs="Arial"/>
          <w:b/>
          <w:sz w:val="20"/>
        </w:rPr>
        <w:t>Valentina Gallotti</w:t>
      </w:r>
      <w:r w:rsidR="000861E9">
        <w:rPr>
          <w:rFonts w:cs="Arial"/>
          <w:b/>
          <w:sz w:val="20"/>
        </w:rPr>
        <w:t xml:space="preserve"> (al centro)</w:t>
      </w:r>
      <w:r w:rsidR="00441DF1" w:rsidRPr="00441DF1">
        <w:rPr>
          <w:rFonts w:cs="Arial"/>
          <w:b/>
          <w:sz w:val="20"/>
        </w:rPr>
        <w:t>, V</w:t>
      </w:r>
      <w:r w:rsidR="000861E9">
        <w:rPr>
          <w:rFonts w:cs="Arial"/>
          <w:b/>
          <w:sz w:val="20"/>
        </w:rPr>
        <w:t xml:space="preserve">ito </w:t>
      </w:r>
      <w:proofErr w:type="spellStart"/>
      <w:r w:rsidR="000861E9">
        <w:rPr>
          <w:rFonts w:cs="Arial"/>
          <w:b/>
          <w:sz w:val="20"/>
        </w:rPr>
        <w:t>Iovino</w:t>
      </w:r>
      <w:proofErr w:type="spellEnd"/>
      <w:r w:rsidR="000861E9">
        <w:rPr>
          <w:rFonts w:cs="Arial"/>
          <w:b/>
          <w:sz w:val="20"/>
        </w:rPr>
        <w:t xml:space="preserve">, Cristina Savoldelli e </w:t>
      </w:r>
      <w:r w:rsidR="00441DF1" w:rsidRPr="00441DF1">
        <w:rPr>
          <w:rFonts w:cs="Arial"/>
          <w:b/>
          <w:sz w:val="20"/>
        </w:rPr>
        <w:t xml:space="preserve"> Luca </w:t>
      </w:r>
      <w:proofErr w:type="spellStart"/>
      <w:r w:rsidR="00441DF1" w:rsidRPr="00441DF1">
        <w:rPr>
          <w:rFonts w:cs="Arial"/>
          <w:b/>
          <w:sz w:val="20"/>
        </w:rPr>
        <w:t>Scandella</w:t>
      </w:r>
      <w:proofErr w:type="spellEnd"/>
      <w:r w:rsidR="000861E9">
        <w:rPr>
          <w:rFonts w:cs="Arial"/>
          <w:b/>
          <w:sz w:val="20"/>
        </w:rPr>
        <w:t>.</w:t>
      </w:r>
    </w:p>
    <w:p w:rsidR="00E848F0" w:rsidRDefault="00E848F0" w:rsidP="00DF53CB">
      <w:pPr>
        <w:jc w:val="both"/>
        <w:rPr>
          <w:rFonts w:ascii="Verdana" w:hAnsi="Verdana"/>
          <w:sz w:val="20"/>
        </w:rPr>
      </w:pPr>
    </w:p>
    <w:p w:rsidR="00E848F0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4857750" cy="3141250"/>
            <wp:effectExtent l="0" t="0" r="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130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7" r="3042"/>
                    <a:stretch/>
                  </pic:blipFill>
                  <pic:spPr bwMode="auto">
                    <a:xfrm>
                      <a:off x="0" y="0"/>
                      <a:ext cx="4860666" cy="314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DF1" w:rsidRDefault="00441DF1" w:rsidP="00DF53CB">
      <w:pPr>
        <w:jc w:val="both"/>
        <w:rPr>
          <w:rFonts w:ascii="Verdana" w:hAnsi="Verdana"/>
          <w:sz w:val="20"/>
        </w:rPr>
      </w:pPr>
    </w:p>
    <w:p w:rsidR="00834148" w:rsidRPr="00834148" w:rsidRDefault="00441DF1" w:rsidP="00441DF1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La consegna della targa premio alla dott.ssa</w:t>
      </w:r>
      <w:r w:rsidRPr="00441DF1">
        <w:t xml:space="preserve"> </w:t>
      </w:r>
      <w:r w:rsidRPr="00441DF1">
        <w:rPr>
          <w:rFonts w:cs="Arial"/>
          <w:b/>
          <w:sz w:val="20"/>
        </w:rPr>
        <w:t xml:space="preserve">Francesca </w:t>
      </w:r>
      <w:proofErr w:type="spellStart"/>
      <w:r w:rsidRPr="00441DF1">
        <w:rPr>
          <w:rFonts w:cs="Arial"/>
          <w:b/>
          <w:sz w:val="20"/>
        </w:rPr>
        <w:t>Piovesan</w:t>
      </w:r>
      <w:proofErr w:type="spellEnd"/>
      <w:r>
        <w:rPr>
          <w:rFonts w:cs="Arial"/>
          <w:b/>
          <w:sz w:val="20"/>
        </w:rPr>
        <w:t xml:space="preserve"> che, per l’area chimica e tecnologica, ha presentato il lavoro ”</w:t>
      </w:r>
      <w:r w:rsidRPr="00441DF1">
        <w:rPr>
          <w:rFonts w:cs="Arial"/>
          <w:b/>
          <w:sz w:val="20"/>
        </w:rPr>
        <w:t xml:space="preserve">Studio delle proprietà strutturali e del comportamento al fuoco di espansi </w:t>
      </w:r>
      <w:proofErr w:type="spellStart"/>
      <w:r w:rsidRPr="00441DF1">
        <w:rPr>
          <w:rFonts w:cs="Arial"/>
          <w:b/>
          <w:sz w:val="20"/>
        </w:rPr>
        <w:t>poliisocianurici</w:t>
      </w:r>
      <w:proofErr w:type="spellEnd"/>
      <w:r w:rsidRPr="00441DF1">
        <w:rPr>
          <w:rFonts w:cs="Arial"/>
          <w:b/>
          <w:sz w:val="20"/>
        </w:rPr>
        <w:t xml:space="preserve"> ad elevato indice di –NCO</w:t>
      </w:r>
      <w:r>
        <w:rPr>
          <w:rFonts w:cs="Arial"/>
          <w:b/>
          <w:sz w:val="20"/>
        </w:rPr>
        <w:t xml:space="preserve">” </w:t>
      </w:r>
    </w:p>
    <w:p w:rsidR="00E848F0" w:rsidRDefault="00E848F0" w:rsidP="00DF53CB">
      <w:pPr>
        <w:jc w:val="both"/>
        <w:rPr>
          <w:rFonts w:ascii="Verdana" w:hAnsi="Verdana"/>
          <w:sz w:val="20"/>
        </w:rPr>
      </w:pPr>
    </w:p>
    <w:p w:rsidR="00E848F0" w:rsidRDefault="00506B02" w:rsidP="00DF53CB">
      <w:pPr>
        <w:jc w:val="both"/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inline distT="0" distB="0" distL="0" distR="0">
            <wp:extent cx="2819400" cy="1867852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07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75" cy="187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1E9">
        <w:rPr>
          <w:rFonts w:ascii="Verdana" w:hAnsi="Verdana"/>
          <w:sz w:val="20"/>
        </w:rPr>
        <w:t xml:space="preserve">  </w:t>
      </w:r>
      <w:r w:rsidR="000861E9">
        <w:rPr>
          <w:rFonts w:ascii="Verdana" w:hAnsi="Verdana"/>
          <w:noProof/>
          <w:sz w:val="20"/>
        </w:rPr>
        <w:drawing>
          <wp:inline distT="0" distB="0" distL="0" distR="0">
            <wp:extent cx="2817904" cy="1866900"/>
            <wp:effectExtent l="0" t="0" r="190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1" cy="186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148" w:rsidRDefault="00834148" w:rsidP="00DF53CB">
      <w:pPr>
        <w:jc w:val="both"/>
        <w:rPr>
          <w:rFonts w:cs="Arial"/>
          <w:b/>
          <w:sz w:val="20"/>
        </w:rPr>
      </w:pPr>
    </w:p>
    <w:p w:rsidR="000861E9" w:rsidRDefault="000861E9" w:rsidP="00DF53CB">
      <w:pPr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drawing>
          <wp:inline distT="0" distB="0" distL="0" distR="0">
            <wp:extent cx="3571875" cy="2679104"/>
            <wp:effectExtent l="0" t="0" r="0" b="698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PR193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635" cy="267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sz w:val="20"/>
        </w:rPr>
        <w:t xml:space="preserve"> </w:t>
      </w:r>
      <w:r>
        <w:rPr>
          <w:rFonts w:cs="Arial"/>
          <w:b/>
          <w:noProof/>
          <w:sz w:val="20"/>
        </w:rPr>
        <w:drawing>
          <wp:inline distT="0" distB="0" distL="0" distR="0">
            <wp:extent cx="2124075" cy="3194098"/>
            <wp:effectExtent l="0" t="0" r="0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83" cy="31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1E9" w:rsidRDefault="000861E9" w:rsidP="00DF53CB">
      <w:pPr>
        <w:jc w:val="both"/>
        <w:rPr>
          <w:rFonts w:cs="Arial"/>
          <w:b/>
          <w:sz w:val="20"/>
        </w:rPr>
      </w:pPr>
    </w:p>
    <w:p w:rsidR="000861E9" w:rsidRPr="00834148" w:rsidRDefault="00FA121F" w:rsidP="00DF53CB">
      <w:pPr>
        <w:jc w:val="both"/>
        <w:rPr>
          <w:rFonts w:cs="Arial"/>
          <w:b/>
          <w:sz w:val="20"/>
        </w:rPr>
      </w:pPr>
      <w:r>
        <w:rPr>
          <w:rFonts w:cs="Arial"/>
          <w:b/>
          <w:noProof/>
          <w:sz w:val="20"/>
        </w:rPr>
        <w:t>3</w:t>
      </w:r>
      <w:r w:rsidR="000861E9">
        <w:rPr>
          <w:rFonts w:cs="Arial"/>
          <w:b/>
          <w:noProof/>
          <w:sz w:val="20"/>
        </w:rPr>
        <w:drawing>
          <wp:inline distT="0" distB="0" distL="0" distR="0">
            <wp:extent cx="3351404" cy="2228850"/>
            <wp:effectExtent l="0" t="0" r="190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16" cy="22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1E9" w:rsidRPr="00834148" w:rsidSect="003D5934">
      <w:headerReference w:type="even" r:id="rId27"/>
      <w:headerReference w:type="default" r:id="rId28"/>
      <w:footerReference w:type="default" r:id="rId29"/>
      <w:pgSz w:w="11906" w:h="16838" w:code="9"/>
      <w:pgMar w:top="2694" w:right="1418" w:bottom="1418" w:left="1418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6D8" w:rsidRDefault="001C46D8">
      <w:r>
        <w:separator/>
      </w:r>
    </w:p>
  </w:endnote>
  <w:endnote w:type="continuationSeparator" w:id="0">
    <w:p w:rsidR="001C46D8" w:rsidRDefault="001C4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9DA" w:rsidRPr="007E6342" w:rsidRDefault="006949DA">
    <w:pPr>
      <w:pStyle w:val="Corpotesto"/>
      <w:tabs>
        <w:tab w:val="clear" w:pos="9072"/>
      </w:tabs>
      <w:ind w:left="-567" w:right="-286"/>
      <w:rPr>
        <w:color w:val="333333"/>
        <w:sz w:val="16"/>
      </w:rPr>
    </w:pPr>
    <w:r w:rsidRPr="007E6342">
      <w:rPr>
        <w:color w:val="333333"/>
        <w:sz w:val="16"/>
      </w:rPr>
      <w:t>Corso Palladio 155, 36100 Vicenza - tel. 0444 327206 - fax 0444 809819 - C. Fiscale 02052210248 - reg. Vicenza 13.02.89 n. 465</w:t>
    </w:r>
  </w:p>
  <w:p w:rsidR="006949DA" w:rsidRPr="007E6342" w:rsidRDefault="006949DA">
    <w:pPr>
      <w:pStyle w:val="Pidipagina"/>
      <w:ind w:right="-286"/>
      <w:jc w:val="center"/>
      <w:rPr>
        <w:color w:val="333333"/>
        <w:sz w:val="16"/>
      </w:rPr>
    </w:pPr>
    <w:r w:rsidRPr="007E6342">
      <w:rPr>
        <w:snapToGrid w:val="0"/>
        <w:color w:val="333333"/>
        <w:sz w:val="16"/>
      </w:rPr>
      <w:t>http://www.poliuretano.it - e-mail: anpe@poliuretano.it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6D8" w:rsidRDefault="001C46D8">
      <w:r>
        <w:separator/>
      </w:r>
    </w:p>
  </w:footnote>
  <w:footnote w:type="continuationSeparator" w:id="0">
    <w:p w:rsidR="001C46D8" w:rsidRDefault="001C46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9DA" w:rsidRDefault="00506B02">
    <w:pPr>
      <w:pStyle w:val="Intestazione"/>
    </w:pPr>
    <w:r>
      <w:rPr>
        <w:noProof/>
      </w:rPr>
      <w:drawing>
        <wp:inline distT="0" distB="0" distL="0" distR="0">
          <wp:extent cx="695325" cy="771525"/>
          <wp:effectExtent l="0" t="0" r="0" b="0"/>
          <wp:docPr id="2" name="Immagine 2" descr="Logo_ANPE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NPE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9DA" w:rsidRDefault="00506B02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1657350</wp:posOffset>
              </wp:positionH>
              <wp:positionV relativeFrom="paragraph">
                <wp:posOffset>6985</wp:posOffset>
              </wp:positionV>
              <wp:extent cx="4480560" cy="822960"/>
              <wp:effectExtent l="0" t="0" r="0" b="0"/>
              <wp:wrapTopAndBottom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822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9DA" w:rsidRPr="007E6342" w:rsidRDefault="006949DA">
                          <w:pPr>
                            <w:pStyle w:val="Intestazione"/>
                            <w:rPr>
                              <w:color w:val="333333"/>
                              <w:sz w:val="28"/>
                            </w:rPr>
                          </w:pPr>
                          <w:r w:rsidRPr="007E6342">
                            <w:rPr>
                              <w:color w:val="333333"/>
                              <w:sz w:val="28"/>
                            </w:rPr>
                            <w:t>Associazione Nazionale Poliuretano Espanso rigido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0.5pt;margin-top:.55pt;width:352.8pt;height:6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" o:allowincell="f" stroked="f">
              <v:textbox>
                <w:txbxContent>
                  <w:p w:rsidR="006949DA" w:rsidRPr="007E6342" w:rsidRDefault="006949DA">
                    <w:pPr>
                      <w:pStyle w:val="Intestazione"/>
                      <w:rPr>
                        <w:color w:val="333333"/>
                        <w:sz w:val="28"/>
                      </w:rPr>
                    </w:pPr>
                    <w:r w:rsidRPr="007E6342">
                      <w:rPr>
                        <w:color w:val="333333"/>
                        <w:sz w:val="28"/>
                      </w:rPr>
                      <w:t>Associazione Nazionale Poliuretano Espanso rigido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noProof/>
      </w:rPr>
      <w:drawing>
        <wp:inline distT="0" distB="0" distL="0" distR="0">
          <wp:extent cx="1362075" cy="1514475"/>
          <wp:effectExtent l="0" t="0" r="0" b="0"/>
          <wp:docPr id="1" name="Immagine 1" descr="Logo_ANPE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NPE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51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E0B37"/>
    <w:multiLevelType w:val="hybridMultilevel"/>
    <w:tmpl w:val="CB1A57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CDE"/>
    <w:rsid w:val="000133DD"/>
    <w:rsid w:val="0003621C"/>
    <w:rsid w:val="00046886"/>
    <w:rsid w:val="00074EFB"/>
    <w:rsid w:val="00084336"/>
    <w:rsid w:val="000861E9"/>
    <w:rsid w:val="00087BB8"/>
    <w:rsid w:val="000F1854"/>
    <w:rsid w:val="000F2397"/>
    <w:rsid w:val="00143998"/>
    <w:rsid w:val="00164B45"/>
    <w:rsid w:val="001C46D8"/>
    <w:rsid w:val="0022383B"/>
    <w:rsid w:val="0025482D"/>
    <w:rsid w:val="00267CBD"/>
    <w:rsid w:val="002950F6"/>
    <w:rsid w:val="00296075"/>
    <w:rsid w:val="002D1086"/>
    <w:rsid w:val="00317BE2"/>
    <w:rsid w:val="003416CD"/>
    <w:rsid w:val="003444B1"/>
    <w:rsid w:val="00370D98"/>
    <w:rsid w:val="003A292B"/>
    <w:rsid w:val="003C1A11"/>
    <w:rsid w:val="003C46AD"/>
    <w:rsid w:val="003D4B98"/>
    <w:rsid w:val="003D5934"/>
    <w:rsid w:val="0040296C"/>
    <w:rsid w:val="00405CA6"/>
    <w:rsid w:val="00422DE9"/>
    <w:rsid w:val="00441DF1"/>
    <w:rsid w:val="00482594"/>
    <w:rsid w:val="004B20A5"/>
    <w:rsid w:val="004B516E"/>
    <w:rsid w:val="004C5B1F"/>
    <w:rsid w:val="004D2071"/>
    <w:rsid w:val="004D2D77"/>
    <w:rsid w:val="004E1958"/>
    <w:rsid w:val="00506B02"/>
    <w:rsid w:val="00517A2D"/>
    <w:rsid w:val="00532507"/>
    <w:rsid w:val="0055614C"/>
    <w:rsid w:val="00585D2C"/>
    <w:rsid w:val="005A03D2"/>
    <w:rsid w:val="005B5CE0"/>
    <w:rsid w:val="006073AD"/>
    <w:rsid w:val="00690BB9"/>
    <w:rsid w:val="006949DA"/>
    <w:rsid w:val="006F7166"/>
    <w:rsid w:val="007462E2"/>
    <w:rsid w:val="00781AB6"/>
    <w:rsid w:val="00782056"/>
    <w:rsid w:val="00795654"/>
    <w:rsid w:val="007A70C6"/>
    <w:rsid w:val="007C2C43"/>
    <w:rsid w:val="007C2FB8"/>
    <w:rsid w:val="007D041D"/>
    <w:rsid w:val="007D57D7"/>
    <w:rsid w:val="007E6342"/>
    <w:rsid w:val="007F5FD0"/>
    <w:rsid w:val="00834148"/>
    <w:rsid w:val="008933A0"/>
    <w:rsid w:val="00894DD2"/>
    <w:rsid w:val="00895504"/>
    <w:rsid w:val="008A0808"/>
    <w:rsid w:val="008A3415"/>
    <w:rsid w:val="008E64A8"/>
    <w:rsid w:val="00933B71"/>
    <w:rsid w:val="009460C4"/>
    <w:rsid w:val="009569AD"/>
    <w:rsid w:val="00971B6E"/>
    <w:rsid w:val="009927DC"/>
    <w:rsid w:val="009B10C5"/>
    <w:rsid w:val="009B54A7"/>
    <w:rsid w:val="009F6CFF"/>
    <w:rsid w:val="00A15F6B"/>
    <w:rsid w:val="00A273B7"/>
    <w:rsid w:val="00A46A62"/>
    <w:rsid w:val="00A614A2"/>
    <w:rsid w:val="00A770E9"/>
    <w:rsid w:val="00A812B0"/>
    <w:rsid w:val="00A82E50"/>
    <w:rsid w:val="00AD6FE8"/>
    <w:rsid w:val="00AF6974"/>
    <w:rsid w:val="00B135A9"/>
    <w:rsid w:val="00B333FC"/>
    <w:rsid w:val="00B37E84"/>
    <w:rsid w:val="00BD5476"/>
    <w:rsid w:val="00BE127B"/>
    <w:rsid w:val="00C2080C"/>
    <w:rsid w:val="00C43727"/>
    <w:rsid w:val="00C50358"/>
    <w:rsid w:val="00C50465"/>
    <w:rsid w:val="00C730AB"/>
    <w:rsid w:val="00C850A5"/>
    <w:rsid w:val="00C96FFB"/>
    <w:rsid w:val="00CA3575"/>
    <w:rsid w:val="00CC30E2"/>
    <w:rsid w:val="00CE2FCA"/>
    <w:rsid w:val="00CF3089"/>
    <w:rsid w:val="00D80272"/>
    <w:rsid w:val="00DC6088"/>
    <w:rsid w:val="00DD5FF9"/>
    <w:rsid w:val="00DD74DC"/>
    <w:rsid w:val="00DF53CB"/>
    <w:rsid w:val="00DF5DED"/>
    <w:rsid w:val="00E01604"/>
    <w:rsid w:val="00E848F0"/>
    <w:rsid w:val="00EC477C"/>
    <w:rsid w:val="00EC66D0"/>
    <w:rsid w:val="00ED2139"/>
    <w:rsid w:val="00F06CDE"/>
    <w:rsid w:val="00F36C3B"/>
    <w:rsid w:val="00F67FE6"/>
    <w:rsid w:val="00FA121F"/>
    <w:rsid w:val="00FD54C5"/>
    <w:rsid w:val="00FE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D2D77"/>
    <w:rPr>
      <w:rFonts w:ascii="Arial" w:hAnsi="Arial"/>
      <w:sz w:val="23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tabs>
        <w:tab w:val="left" w:pos="567"/>
        <w:tab w:val="left" w:pos="4536"/>
      </w:tabs>
      <w:ind w:left="3402"/>
      <w:jc w:val="both"/>
      <w:outlineLvl w:val="0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</w:tabs>
      <w:spacing w:line="254" w:lineRule="atLeast"/>
      <w:jc w:val="center"/>
    </w:pPr>
    <w:rPr>
      <w:snapToGrid w:val="0"/>
      <w:color w:val="000000"/>
      <w:sz w:val="17"/>
    </w:rPr>
  </w:style>
  <w:style w:type="paragraph" w:styleId="Rientrocorpodeltesto">
    <w:name w:val="Body Text Indent"/>
    <w:basedOn w:val="Normale"/>
    <w:pPr>
      <w:tabs>
        <w:tab w:val="left" w:pos="567"/>
      </w:tabs>
      <w:ind w:left="5670"/>
      <w:jc w:val="both"/>
    </w:pPr>
    <w:rPr>
      <w:b/>
      <w:sz w:val="24"/>
    </w:rPr>
  </w:style>
  <w:style w:type="character" w:styleId="Enfasigrassetto">
    <w:name w:val="Strong"/>
    <w:qFormat/>
    <w:rsid w:val="007E6342"/>
    <w:rPr>
      <w:b/>
      <w:bCs/>
    </w:rPr>
  </w:style>
  <w:style w:type="character" w:styleId="Collegamentoipertestuale">
    <w:name w:val="Hyperlink"/>
    <w:rsid w:val="007E6342"/>
    <w:rPr>
      <w:color w:val="0000FF"/>
      <w:u w:val="single"/>
    </w:rPr>
  </w:style>
  <w:style w:type="table" w:styleId="Grigliatabella">
    <w:name w:val="Table Grid"/>
    <w:basedOn w:val="Tabellanormale"/>
    <w:rsid w:val="008A3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nhideWhenUsed/>
    <w:qFormat/>
    <w:rsid w:val="00E848F0"/>
    <w:rPr>
      <w:b/>
      <w:bCs/>
      <w:sz w:val="20"/>
    </w:rPr>
  </w:style>
  <w:style w:type="paragraph" w:styleId="Testofumetto">
    <w:name w:val="Balloon Text"/>
    <w:basedOn w:val="Normale"/>
    <w:link w:val="TestofumettoCarattere"/>
    <w:rsid w:val="00506B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06B02"/>
    <w:rPr>
      <w:rFonts w:ascii="Tahoma" w:hAnsi="Tahoma" w:cs="Tahoma"/>
      <w:sz w:val="16"/>
      <w:szCs w:val="16"/>
      <w:lang w:val="it-IT"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D2D77"/>
    <w:rPr>
      <w:rFonts w:ascii="Arial" w:hAnsi="Arial"/>
      <w:sz w:val="23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tabs>
        <w:tab w:val="left" w:pos="567"/>
        <w:tab w:val="left" w:pos="4536"/>
      </w:tabs>
      <w:ind w:left="3402"/>
      <w:jc w:val="both"/>
      <w:outlineLvl w:val="0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  <w:tab w:val="left" w:pos="10773"/>
        <w:tab w:val="left" w:pos="11340"/>
      </w:tabs>
      <w:spacing w:line="254" w:lineRule="atLeast"/>
      <w:jc w:val="center"/>
    </w:pPr>
    <w:rPr>
      <w:snapToGrid w:val="0"/>
      <w:color w:val="000000"/>
      <w:sz w:val="17"/>
    </w:rPr>
  </w:style>
  <w:style w:type="paragraph" w:styleId="Rientrocorpodeltesto">
    <w:name w:val="Body Text Indent"/>
    <w:basedOn w:val="Normale"/>
    <w:pPr>
      <w:tabs>
        <w:tab w:val="left" w:pos="567"/>
      </w:tabs>
      <w:ind w:left="5670"/>
      <w:jc w:val="both"/>
    </w:pPr>
    <w:rPr>
      <w:b/>
      <w:sz w:val="24"/>
    </w:rPr>
  </w:style>
  <w:style w:type="character" w:styleId="Enfasigrassetto">
    <w:name w:val="Strong"/>
    <w:qFormat/>
    <w:rsid w:val="007E6342"/>
    <w:rPr>
      <w:b/>
      <w:bCs/>
    </w:rPr>
  </w:style>
  <w:style w:type="character" w:styleId="Collegamentoipertestuale">
    <w:name w:val="Hyperlink"/>
    <w:rsid w:val="007E6342"/>
    <w:rPr>
      <w:color w:val="0000FF"/>
      <w:u w:val="single"/>
    </w:rPr>
  </w:style>
  <w:style w:type="table" w:styleId="Grigliatabella">
    <w:name w:val="Table Grid"/>
    <w:basedOn w:val="Tabellanormale"/>
    <w:rsid w:val="008A3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dascalia">
    <w:name w:val="caption"/>
    <w:basedOn w:val="Normale"/>
    <w:next w:val="Normale"/>
    <w:unhideWhenUsed/>
    <w:qFormat/>
    <w:rsid w:val="00E848F0"/>
    <w:rPr>
      <w:b/>
      <w:bCs/>
      <w:sz w:val="20"/>
    </w:rPr>
  </w:style>
  <w:style w:type="paragraph" w:styleId="Testofumetto">
    <w:name w:val="Balloon Text"/>
    <w:basedOn w:val="Normale"/>
    <w:link w:val="TestofumettoCarattere"/>
    <w:rsid w:val="00506B0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06B02"/>
    <w:rPr>
      <w:rFonts w:ascii="Tahoma" w:hAnsi="Tahoma" w:cs="Tahoma"/>
      <w:sz w:val="16"/>
      <w:szCs w:val="16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6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\\ARCHIVIO\dati\Dati_comuni\ANPE\CONFERENZA_NAZIONALE_2017\31012013\www.conferenzapoliuretano.i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0D34A-4503-4E44-AD8F-9C83B48E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845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Messrs</vt:lpstr>
    </vt:vector>
  </TitlesOfParts>
  <Company>Studio Emme</Company>
  <LinksUpToDate>false</LinksUpToDate>
  <CharactersWithSpaces>6169</CharactersWithSpaces>
  <SharedDoc>false</SharedDoc>
  <HLinks>
    <vt:vector size="6" baseType="variant">
      <vt:variant>
        <vt:i4>2031682</vt:i4>
      </vt:variant>
      <vt:variant>
        <vt:i4>0</vt:i4>
      </vt:variant>
      <vt:variant>
        <vt:i4>0</vt:i4>
      </vt:variant>
      <vt:variant>
        <vt:i4>5</vt:i4>
      </vt:variant>
      <vt:variant>
        <vt:lpwstr>31012013/www.conferenzapoliuretano.it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Messrs</dc:title>
  <dc:creator>Studio Emme</dc:creator>
  <cp:lastModifiedBy>User</cp:lastModifiedBy>
  <cp:revision>4</cp:revision>
  <cp:lastPrinted>2017-06-05T06:50:00Z</cp:lastPrinted>
  <dcterms:created xsi:type="dcterms:W3CDTF">2017-06-05T06:57:00Z</dcterms:created>
  <dcterms:modified xsi:type="dcterms:W3CDTF">2017-06-05T07:27:00Z</dcterms:modified>
</cp:coreProperties>
</file>